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2728" w14:textId="77777777" w:rsidR="00907A0C" w:rsidRPr="00445F25" w:rsidRDefault="00445F25" w:rsidP="00FB2F72">
      <w:pPr>
        <w:spacing w:after="0" w:line="240" w:lineRule="auto"/>
        <w:rPr>
          <w:b/>
          <w:bCs/>
          <w:color w:val="323E4F" w:themeColor="text2" w:themeShade="BF"/>
          <w:sz w:val="24"/>
          <w:szCs w:val="24"/>
        </w:rPr>
      </w:pPr>
      <w:r>
        <w:rPr>
          <w:b/>
          <w:bCs/>
          <w:color w:val="323E4F" w:themeColor="text2" w:themeShade="BF"/>
          <w:sz w:val="24"/>
          <w:szCs w:val="24"/>
        </w:rPr>
        <w:t xml:space="preserve">BREAKFAST </w:t>
      </w:r>
      <w:r w:rsidRPr="00445F25">
        <w:rPr>
          <w:b/>
          <w:bCs/>
          <w:color w:val="323E4F" w:themeColor="text2" w:themeShade="BF"/>
          <w:sz w:val="24"/>
          <w:szCs w:val="24"/>
        </w:rPr>
        <w:t>KEYNOTE</w:t>
      </w:r>
    </w:p>
    <w:p w14:paraId="08551AE7" w14:textId="77777777" w:rsidR="00FB2F72" w:rsidRPr="00FB2F72" w:rsidRDefault="00FB2F72" w:rsidP="00FB2F72">
      <w:pPr>
        <w:shd w:val="clear" w:color="auto" w:fill="FFFFFF"/>
        <w:spacing w:after="0" w:line="240" w:lineRule="auto"/>
        <w:rPr>
          <w:rFonts w:cstheme="minorHAnsi"/>
          <w:b/>
          <w:bCs/>
          <w:color w:val="1C1C1C"/>
          <w:sz w:val="24"/>
          <w:szCs w:val="24"/>
          <w:lang w:val="en"/>
        </w:rPr>
      </w:pPr>
      <w:r w:rsidRPr="00FB2F72">
        <w:rPr>
          <w:rFonts w:cstheme="minorHAnsi"/>
          <w:b/>
          <w:bCs/>
          <w:color w:val="1C1C1C"/>
          <w:sz w:val="24"/>
          <w:szCs w:val="24"/>
          <w:lang w:val="en"/>
        </w:rPr>
        <w:t>Jonathan Murray, WBAL Radio Contributor and Wealth Management Specialist</w:t>
      </w:r>
    </w:p>
    <w:p w14:paraId="43F5BCA6" w14:textId="77777777" w:rsidR="00E56152" w:rsidRPr="00E56152" w:rsidRDefault="00E56152" w:rsidP="00FB2F72">
      <w:pPr>
        <w:shd w:val="clear" w:color="auto" w:fill="FFFFFF"/>
        <w:spacing w:after="0" w:line="240" w:lineRule="auto"/>
        <w:rPr>
          <w:rFonts w:cstheme="minorHAnsi"/>
          <w:color w:val="1C1C1C"/>
          <w:lang w:val="en"/>
        </w:rPr>
      </w:pPr>
    </w:p>
    <w:p w14:paraId="45531701" w14:textId="77777777" w:rsidR="001B4F99" w:rsidRPr="00E56152" w:rsidRDefault="001B4F99" w:rsidP="00FB2F72">
      <w:pPr>
        <w:shd w:val="clear" w:color="auto" w:fill="FFFFFF"/>
        <w:spacing w:after="0" w:line="240" w:lineRule="auto"/>
        <w:rPr>
          <w:rFonts w:cstheme="minorHAnsi"/>
          <w:color w:val="1C1C1C"/>
          <w:lang w:val="en"/>
        </w:rPr>
      </w:pPr>
      <w:r w:rsidRPr="00E56152">
        <w:rPr>
          <w:rFonts w:cstheme="minorHAnsi"/>
          <w:color w:val="1C1C1C"/>
          <w:lang w:val="en"/>
        </w:rPr>
        <w:t xml:space="preserve">Jonathan is a Managing Director and a Wealth Management Specialist for UBS Financial Services, Inc. in Hunt Valley, MD. He is a member of their prestigious Pinnacle </w:t>
      </w:r>
      <w:r w:rsidR="00240E7B" w:rsidRPr="00E56152">
        <w:rPr>
          <w:rFonts w:cstheme="minorHAnsi"/>
          <w:color w:val="1C1C1C"/>
          <w:lang w:val="en"/>
        </w:rPr>
        <w:t>Council and</w:t>
      </w:r>
      <w:r w:rsidRPr="00E56152">
        <w:rPr>
          <w:rFonts w:cstheme="minorHAnsi"/>
          <w:color w:val="1C1C1C"/>
          <w:lang w:val="en"/>
        </w:rPr>
        <w:t xml:space="preserve"> has served on the UBS Advisory Committee. </w:t>
      </w:r>
      <w:r w:rsidR="00240E7B" w:rsidRPr="00E56152">
        <w:rPr>
          <w:rFonts w:cstheme="minorHAnsi"/>
          <w:color w:val="1C1C1C"/>
          <w:lang w:val="en"/>
        </w:rPr>
        <w:t>Jonathan currently manages over $1 billion of clients’ assets and works closely with endowments, businesses, and affluent families to help them achieve their wealth management goals.</w:t>
      </w:r>
      <w:r w:rsidR="00240E7B">
        <w:rPr>
          <w:rFonts w:cstheme="minorHAnsi"/>
          <w:color w:val="1C1C1C"/>
          <w:lang w:val="en"/>
        </w:rPr>
        <w:t xml:space="preserve">  </w:t>
      </w:r>
      <w:r w:rsidRPr="00E56152">
        <w:rPr>
          <w:rFonts w:cstheme="minorHAnsi"/>
          <w:color w:val="1C1C1C"/>
          <w:lang w:val="en"/>
        </w:rPr>
        <w:t xml:space="preserve">Prior to his investment career, Jonathan worked in higher education, as the Assistant Dean of Admissions at Dickinson College in Carlisle, PA. </w:t>
      </w:r>
    </w:p>
    <w:p w14:paraId="1FA64E04" w14:textId="77777777" w:rsidR="00FB2F72" w:rsidRPr="00E56152" w:rsidRDefault="00FB2F72" w:rsidP="00FB2F72">
      <w:pPr>
        <w:shd w:val="clear" w:color="auto" w:fill="FFFFFF"/>
        <w:spacing w:after="0" w:line="240" w:lineRule="auto"/>
        <w:rPr>
          <w:rFonts w:cstheme="minorHAnsi"/>
          <w:color w:val="1C1C1C"/>
          <w:lang w:val="en"/>
        </w:rPr>
      </w:pPr>
    </w:p>
    <w:p w14:paraId="4A0BC253" w14:textId="77777777" w:rsidR="001B4F99" w:rsidRPr="00E56152" w:rsidRDefault="001B4F99" w:rsidP="00FB2F72">
      <w:pPr>
        <w:shd w:val="clear" w:color="auto" w:fill="FFFFFF"/>
        <w:spacing w:after="0" w:line="240" w:lineRule="auto"/>
        <w:rPr>
          <w:rFonts w:cstheme="minorHAnsi"/>
          <w:color w:val="1C1C1C"/>
          <w:lang w:val="en"/>
        </w:rPr>
      </w:pPr>
      <w:r w:rsidRPr="00E56152">
        <w:rPr>
          <w:rFonts w:cstheme="minorHAnsi"/>
          <w:color w:val="1C1C1C"/>
          <w:lang w:val="en"/>
        </w:rPr>
        <w:t xml:space="preserve">Since 1999, Jonathan has served as the daily financial analyst on WBAL Radio in Baltimore, where he offers helpful commentary and advice on the economy and the markets. Jonathan appears regularly on </w:t>
      </w:r>
      <w:proofErr w:type="gramStart"/>
      <w:r w:rsidRPr="00E56152">
        <w:rPr>
          <w:rFonts w:cstheme="minorHAnsi"/>
          <w:color w:val="1C1C1C"/>
          <w:lang w:val="en"/>
        </w:rPr>
        <w:t>WBAL TV, and</w:t>
      </w:r>
      <w:proofErr w:type="gramEnd"/>
      <w:r w:rsidRPr="00E56152">
        <w:rPr>
          <w:rFonts w:cstheme="minorHAnsi"/>
          <w:color w:val="1C1C1C"/>
          <w:lang w:val="en"/>
        </w:rPr>
        <w:t xml:space="preserve"> is a contributor with his twin brother on The Today Show, MSNBC, and Fox Business News, where they discuss current economic conditions, investment themes, and wealth management strategies. Their book, </w:t>
      </w:r>
      <w:r w:rsidRPr="00240E7B">
        <w:rPr>
          <w:rFonts w:cstheme="minorHAnsi"/>
          <w:b/>
          <w:bCs/>
          <w:i/>
          <w:iCs/>
          <w:color w:val="1C1C1C"/>
          <w:lang w:val="en"/>
        </w:rPr>
        <w:t xml:space="preserve">Two </w:t>
      </w:r>
      <w:proofErr w:type="gramStart"/>
      <w:r w:rsidRPr="00240E7B">
        <w:rPr>
          <w:rFonts w:cstheme="minorHAnsi"/>
          <w:b/>
          <w:bCs/>
          <w:i/>
          <w:iCs/>
          <w:color w:val="1C1C1C"/>
          <w:lang w:val="en"/>
        </w:rPr>
        <w:t>For</w:t>
      </w:r>
      <w:proofErr w:type="gramEnd"/>
      <w:r w:rsidRPr="00240E7B">
        <w:rPr>
          <w:rFonts w:cstheme="minorHAnsi"/>
          <w:b/>
          <w:bCs/>
          <w:i/>
          <w:iCs/>
          <w:color w:val="1C1C1C"/>
          <w:lang w:val="en"/>
        </w:rPr>
        <w:t xml:space="preserve"> the Money: A Guide for Balancing Retirement, Kids, and Aging Parents</w:t>
      </w:r>
      <w:r w:rsidRPr="00E56152">
        <w:rPr>
          <w:rFonts w:cstheme="minorHAnsi"/>
          <w:color w:val="1C1C1C"/>
          <w:lang w:val="en"/>
        </w:rPr>
        <w:t xml:space="preserve">, is a must read for baby boomers. Jonathan is frequently quoted in The </w:t>
      </w:r>
      <w:proofErr w:type="spellStart"/>
      <w:r w:rsidRPr="00E56152">
        <w:rPr>
          <w:rFonts w:cstheme="minorHAnsi"/>
          <w:color w:val="1C1C1C"/>
          <w:lang w:val="en"/>
        </w:rPr>
        <w:t>N.</w:t>
      </w:r>
      <w:proofErr w:type="gramStart"/>
      <w:r w:rsidRPr="00E56152">
        <w:rPr>
          <w:rFonts w:cstheme="minorHAnsi"/>
          <w:color w:val="1C1C1C"/>
          <w:lang w:val="en"/>
        </w:rPr>
        <w:t>Y.Times</w:t>
      </w:r>
      <w:proofErr w:type="spellEnd"/>
      <w:proofErr w:type="gramEnd"/>
      <w:r w:rsidRPr="00E56152">
        <w:rPr>
          <w:rFonts w:cstheme="minorHAnsi"/>
          <w:color w:val="1C1C1C"/>
          <w:lang w:val="en"/>
        </w:rPr>
        <w:t>, The Baltimore Sun and The Baltimore Business Journal. He is a lecturer for the Loyola University MBA program, the University of Maryland and for Johns Hopkins University.</w:t>
      </w:r>
    </w:p>
    <w:p w14:paraId="402ABFF2" w14:textId="77777777" w:rsidR="00FB2F72" w:rsidRPr="00E56152" w:rsidRDefault="00FB2F72" w:rsidP="00FB2F72">
      <w:pPr>
        <w:shd w:val="clear" w:color="auto" w:fill="FFFFFF"/>
        <w:spacing w:after="0" w:line="240" w:lineRule="auto"/>
        <w:rPr>
          <w:rFonts w:cstheme="minorHAnsi"/>
          <w:color w:val="1C1C1C"/>
          <w:lang w:val="en"/>
        </w:rPr>
      </w:pPr>
    </w:p>
    <w:p w14:paraId="37C29F35" w14:textId="77777777" w:rsidR="00445F25" w:rsidRPr="001B4F99" w:rsidRDefault="00445F25" w:rsidP="00FB2F72">
      <w:pPr>
        <w:spacing w:after="0" w:line="240" w:lineRule="auto"/>
        <w:rPr>
          <w:rFonts w:cstheme="minorHAnsi"/>
          <w:color w:val="27272A"/>
          <w:spacing w:val="-14"/>
        </w:rPr>
      </w:pPr>
    </w:p>
    <w:p w14:paraId="4062949D" w14:textId="77777777" w:rsidR="00445F25" w:rsidRPr="00445F25" w:rsidRDefault="00445F25" w:rsidP="00FB2F72">
      <w:pPr>
        <w:spacing w:after="0" w:line="240" w:lineRule="auto"/>
        <w:rPr>
          <w:b/>
          <w:bCs/>
          <w:color w:val="323E4F" w:themeColor="text2" w:themeShade="BF"/>
          <w:sz w:val="24"/>
          <w:szCs w:val="24"/>
        </w:rPr>
      </w:pPr>
      <w:r>
        <w:rPr>
          <w:b/>
          <w:bCs/>
          <w:color w:val="323E4F" w:themeColor="text2" w:themeShade="BF"/>
          <w:sz w:val="24"/>
          <w:szCs w:val="24"/>
        </w:rPr>
        <w:t>LUNCHEON</w:t>
      </w:r>
      <w:r w:rsidRPr="00445F25">
        <w:rPr>
          <w:b/>
          <w:bCs/>
          <w:color w:val="323E4F" w:themeColor="text2" w:themeShade="BF"/>
          <w:sz w:val="24"/>
          <w:szCs w:val="24"/>
        </w:rPr>
        <w:t xml:space="preserve"> KEYNOTE</w:t>
      </w:r>
    </w:p>
    <w:p w14:paraId="20EC1524" w14:textId="77777777" w:rsidR="00907A0C" w:rsidRPr="00240E7B" w:rsidRDefault="00445F25" w:rsidP="00FB2F72">
      <w:pPr>
        <w:spacing w:after="0" w:line="240" w:lineRule="auto"/>
        <w:rPr>
          <w:rFonts w:cstheme="minorHAnsi"/>
          <w:b/>
          <w:bCs/>
          <w:color w:val="27272A"/>
          <w:sz w:val="24"/>
          <w:szCs w:val="24"/>
        </w:rPr>
      </w:pPr>
      <w:r w:rsidRPr="00240E7B">
        <w:rPr>
          <w:rFonts w:cstheme="minorHAnsi"/>
          <w:b/>
          <w:bCs/>
          <w:color w:val="27272A"/>
          <w:sz w:val="24"/>
          <w:szCs w:val="24"/>
        </w:rPr>
        <w:t xml:space="preserve">D.J. </w:t>
      </w:r>
      <w:proofErr w:type="spellStart"/>
      <w:r w:rsidRPr="00240E7B">
        <w:rPr>
          <w:rFonts w:cstheme="minorHAnsi"/>
          <w:b/>
          <w:bCs/>
          <w:color w:val="27272A"/>
          <w:sz w:val="24"/>
          <w:szCs w:val="24"/>
        </w:rPr>
        <w:t>Gribbin</w:t>
      </w:r>
      <w:proofErr w:type="spellEnd"/>
      <w:r w:rsidRPr="00240E7B">
        <w:rPr>
          <w:rFonts w:cstheme="minorHAnsi"/>
          <w:b/>
          <w:bCs/>
          <w:color w:val="27272A"/>
          <w:sz w:val="24"/>
          <w:szCs w:val="24"/>
        </w:rPr>
        <w:t xml:space="preserve">, Former White House Special Assistant on Infrastructure </w:t>
      </w:r>
    </w:p>
    <w:p w14:paraId="1BF3D235" w14:textId="77777777" w:rsidR="00E56152" w:rsidRDefault="00E56152" w:rsidP="00FB2F72">
      <w:pPr>
        <w:pStyle w:val="NormalWeb"/>
        <w:spacing w:before="0" w:beforeAutospacing="0" w:after="0" w:afterAutospacing="0"/>
        <w:rPr>
          <w:rFonts w:asciiTheme="minorHAnsi" w:hAnsiTheme="minorHAnsi" w:cstheme="minorHAnsi"/>
          <w:color w:val="000000"/>
          <w:sz w:val="22"/>
          <w:szCs w:val="22"/>
          <w:shd w:val="clear" w:color="auto" w:fill="FFFFFF"/>
        </w:rPr>
      </w:pPr>
    </w:p>
    <w:p w14:paraId="73D403B5" w14:textId="77777777" w:rsidR="00445F25" w:rsidRDefault="00445F25" w:rsidP="00FB2F72">
      <w:pPr>
        <w:pStyle w:val="NormalWeb"/>
        <w:spacing w:before="0" w:beforeAutospacing="0" w:after="0" w:afterAutospacing="0"/>
        <w:rPr>
          <w:rFonts w:asciiTheme="minorHAnsi" w:hAnsiTheme="minorHAnsi" w:cstheme="minorHAnsi"/>
          <w:color w:val="000000"/>
          <w:sz w:val="22"/>
          <w:szCs w:val="22"/>
          <w:shd w:val="clear" w:color="auto" w:fill="FFFFFF"/>
        </w:rPr>
      </w:pPr>
      <w:r w:rsidRPr="003964DA">
        <w:rPr>
          <w:rFonts w:asciiTheme="minorHAnsi" w:hAnsiTheme="minorHAnsi" w:cstheme="minorHAnsi"/>
          <w:color w:val="000000"/>
          <w:sz w:val="22"/>
          <w:szCs w:val="22"/>
          <w:shd w:val="clear" w:color="auto" w:fill="FFFFFF"/>
        </w:rPr>
        <w:t xml:space="preserve">DJ </w:t>
      </w:r>
      <w:proofErr w:type="spellStart"/>
      <w:r w:rsidRPr="003964DA">
        <w:rPr>
          <w:rFonts w:asciiTheme="minorHAnsi" w:hAnsiTheme="minorHAnsi" w:cstheme="minorHAnsi"/>
          <w:color w:val="000000"/>
          <w:sz w:val="22"/>
          <w:szCs w:val="22"/>
          <w:shd w:val="clear" w:color="auto" w:fill="FFFFFF"/>
        </w:rPr>
        <w:t>Gribbin</w:t>
      </w:r>
      <w:proofErr w:type="spellEnd"/>
      <w:r w:rsidRPr="003964DA">
        <w:rPr>
          <w:rFonts w:asciiTheme="minorHAnsi" w:hAnsiTheme="minorHAnsi" w:cstheme="minorHAnsi"/>
          <w:color w:val="000000"/>
          <w:sz w:val="22"/>
          <w:szCs w:val="22"/>
          <w:shd w:val="clear" w:color="auto" w:fill="FFFFFF"/>
        </w:rPr>
        <w:t xml:space="preserve"> is the founder of </w:t>
      </w:r>
      <w:proofErr w:type="spellStart"/>
      <w:r w:rsidRPr="003964DA">
        <w:rPr>
          <w:rFonts w:asciiTheme="minorHAnsi" w:hAnsiTheme="minorHAnsi" w:cstheme="minorHAnsi"/>
          <w:color w:val="000000"/>
          <w:sz w:val="22"/>
          <w:szCs w:val="22"/>
          <w:shd w:val="clear" w:color="auto" w:fill="FFFFFF"/>
        </w:rPr>
        <w:t>Madrus</w:t>
      </w:r>
      <w:proofErr w:type="spellEnd"/>
      <w:r w:rsidRPr="003964DA">
        <w:rPr>
          <w:rFonts w:asciiTheme="minorHAnsi" w:hAnsiTheme="minorHAnsi" w:cstheme="minorHAnsi"/>
          <w:color w:val="000000"/>
          <w:sz w:val="22"/>
          <w:szCs w:val="22"/>
          <w:shd w:val="clear" w:color="auto" w:fill="FFFFFF"/>
        </w:rPr>
        <w:t xml:space="preserve">, LLC, a strategic consulting firm dedicated to developing critical infrastructure more efficiently. In this role he advises clients on a broad range of infrastructure legal, business, and policy issues.  </w:t>
      </w:r>
      <w:r w:rsidR="003964DA">
        <w:rPr>
          <w:rFonts w:asciiTheme="minorHAnsi" w:hAnsiTheme="minorHAnsi" w:cstheme="minorHAnsi"/>
          <w:color w:val="000000"/>
          <w:sz w:val="22"/>
          <w:szCs w:val="22"/>
          <w:shd w:val="clear" w:color="auto" w:fill="FFFFFF"/>
        </w:rPr>
        <w:t>DJ</w:t>
      </w:r>
      <w:r w:rsidRPr="003964DA">
        <w:rPr>
          <w:rFonts w:asciiTheme="minorHAnsi" w:hAnsiTheme="minorHAnsi" w:cstheme="minorHAnsi"/>
          <w:color w:val="000000"/>
          <w:sz w:val="22"/>
          <w:szCs w:val="22"/>
          <w:shd w:val="clear" w:color="auto" w:fill="FFFFFF"/>
        </w:rPr>
        <w:t xml:space="preserve"> is </w:t>
      </w:r>
      <w:r w:rsidR="003964DA">
        <w:rPr>
          <w:rFonts w:asciiTheme="minorHAnsi" w:hAnsiTheme="minorHAnsi" w:cstheme="minorHAnsi"/>
          <w:color w:val="000000"/>
          <w:sz w:val="22"/>
          <w:szCs w:val="22"/>
          <w:shd w:val="clear" w:color="auto" w:fill="FFFFFF"/>
        </w:rPr>
        <w:t xml:space="preserve">also </w:t>
      </w:r>
      <w:r w:rsidRPr="003964DA">
        <w:rPr>
          <w:rFonts w:asciiTheme="minorHAnsi" w:hAnsiTheme="minorHAnsi" w:cstheme="minorHAnsi"/>
          <w:color w:val="000000"/>
          <w:sz w:val="22"/>
          <w:szCs w:val="22"/>
          <w:shd w:val="clear" w:color="auto" w:fill="FFFFFF"/>
        </w:rPr>
        <w:t>a nonresident senior fellow at The Brookings Institution</w:t>
      </w:r>
      <w:r w:rsidR="003964DA">
        <w:rPr>
          <w:rFonts w:asciiTheme="minorHAnsi" w:hAnsiTheme="minorHAnsi" w:cstheme="minorHAnsi"/>
          <w:color w:val="000000"/>
          <w:sz w:val="22"/>
          <w:szCs w:val="22"/>
          <w:shd w:val="clear" w:color="auto" w:fill="FFFFFF"/>
        </w:rPr>
        <w:t xml:space="preserve"> where, a</w:t>
      </w:r>
      <w:r w:rsidRPr="003964DA">
        <w:rPr>
          <w:rFonts w:asciiTheme="minorHAnsi" w:hAnsiTheme="minorHAnsi" w:cstheme="minorHAnsi"/>
          <w:color w:val="000000"/>
          <w:sz w:val="22"/>
          <w:szCs w:val="22"/>
          <w:shd w:val="clear" w:color="auto" w:fill="FFFFFF"/>
        </w:rPr>
        <w:t>s part of the Metropolitan Policy Program</w:t>
      </w:r>
      <w:r w:rsidR="003964DA">
        <w:rPr>
          <w:rFonts w:asciiTheme="minorHAnsi" w:hAnsiTheme="minorHAnsi" w:cstheme="minorHAnsi"/>
          <w:color w:val="000000"/>
          <w:sz w:val="22"/>
          <w:szCs w:val="22"/>
          <w:shd w:val="clear" w:color="auto" w:fill="FFFFFF"/>
        </w:rPr>
        <w:t>, he</w:t>
      </w:r>
      <w:r w:rsidRPr="003964DA">
        <w:rPr>
          <w:rFonts w:asciiTheme="minorHAnsi" w:hAnsiTheme="minorHAnsi" w:cstheme="minorHAnsi"/>
          <w:color w:val="000000"/>
          <w:sz w:val="22"/>
          <w:szCs w:val="22"/>
          <w:shd w:val="clear" w:color="auto" w:fill="FFFFFF"/>
        </w:rPr>
        <w:t xml:space="preserve"> works with scholars to develop actionable infrastructure policy recommendations at the state, local and federal level.  </w:t>
      </w:r>
    </w:p>
    <w:p w14:paraId="279F2965" w14:textId="77777777" w:rsidR="003964DA" w:rsidRPr="003964DA" w:rsidRDefault="003964DA" w:rsidP="00FB2F72">
      <w:pPr>
        <w:pStyle w:val="NormalWeb"/>
        <w:spacing w:before="0" w:beforeAutospacing="0" w:after="0" w:afterAutospacing="0"/>
        <w:rPr>
          <w:rFonts w:asciiTheme="minorHAnsi" w:hAnsiTheme="minorHAnsi" w:cstheme="minorHAnsi"/>
          <w:color w:val="000000"/>
          <w:sz w:val="22"/>
          <w:szCs w:val="22"/>
          <w:shd w:val="clear" w:color="auto" w:fill="FFFFFF"/>
        </w:rPr>
      </w:pPr>
    </w:p>
    <w:p w14:paraId="2003DE3C" w14:textId="77777777" w:rsidR="00445F25" w:rsidRDefault="00445F25" w:rsidP="00FB2F72">
      <w:pPr>
        <w:pStyle w:val="NormalWeb"/>
        <w:spacing w:before="0" w:beforeAutospacing="0" w:after="0" w:afterAutospacing="0"/>
        <w:rPr>
          <w:rFonts w:asciiTheme="minorHAnsi" w:hAnsiTheme="minorHAnsi" w:cstheme="minorHAnsi"/>
          <w:color w:val="262626"/>
          <w:sz w:val="22"/>
          <w:szCs w:val="22"/>
        </w:rPr>
      </w:pPr>
      <w:r w:rsidRPr="003964DA">
        <w:rPr>
          <w:rFonts w:asciiTheme="minorHAnsi" w:hAnsiTheme="minorHAnsi" w:cstheme="minorHAnsi"/>
          <w:color w:val="000000"/>
          <w:sz w:val="22"/>
          <w:szCs w:val="22"/>
          <w:shd w:val="clear" w:color="auto" w:fill="FFFFFF"/>
        </w:rPr>
        <w:t xml:space="preserve">Before the founding of </w:t>
      </w:r>
      <w:proofErr w:type="spellStart"/>
      <w:r w:rsidRPr="003964DA">
        <w:rPr>
          <w:rFonts w:asciiTheme="minorHAnsi" w:hAnsiTheme="minorHAnsi" w:cstheme="minorHAnsi"/>
          <w:color w:val="000000"/>
          <w:sz w:val="22"/>
          <w:szCs w:val="22"/>
          <w:shd w:val="clear" w:color="auto" w:fill="FFFFFF"/>
        </w:rPr>
        <w:t>Madrus</w:t>
      </w:r>
      <w:proofErr w:type="spellEnd"/>
      <w:r w:rsidRPr="003964DA">
        <w:rPr>
          <w:rFonts w:asciiTheme="minorHAnsi" w:hAnsiTheme="minorHAnsi" w:cstheme="minorHAnsi"/>
          <w:color w:val="000000"/>
          <w:sz w:val="22"/>
          <w:szCs w:val="22"/>
          <w:shd w:val="clear" w:color="auto" w:fill="FFFFFF"/>
        </w:rPr>
        <w:t xml:space="preserve">, DJ served in the White House under the Trump Administration as the nation’s first Special Assistant to the President for Infrastructure.  In this role, DJ led the effort to develop the Administration’s infrastructure policy and championed permitting reform.  In the public sector, DJ served as General Counsel for the U.S. Department of Transportation and was the recipient of the Secretary’s gold medal on two separate occasions.  At the Federal Highway Administration, DJ served as Chief Counsel.  While at FHWA he </w:t>
      </w:r>
      <w:r w:rsidRPr="003964DA">
        <w:rPr>
          <w:rFonts w:asciiTheme="minorHAnsi" w:hAnsiTheme="minorHAnsi" w:cstheme="minorHAnsi"/>
          <w:color w:val="262626"/>
          <w:sz w:val="22"/>
          <w:szCs w:val="22"/>
        </w:rPr>
        <w:t>created a federal public-private partnership (P3) task force and authored a report to Congress, underscoring the advantages of alternative project delivery.</w:t>
      </w:r>
    </w:p>
    <w:p w14:paraId="4F7175C5" w14:textId="77777777" w:rsidR="003964DA" w:rsidRDefault="003964DA" w:rsidP="00FB2F72">
      <w:pPr>
        <w:pStyle w:val="NormalWeb"/>
        <w:spacing w:before="0" w:beforeAutospacing="0" w:after="0" w:afterAutospacing="0"/>
        <w:rPr>
          <w:rFonts w:ascii="Times" w:hAnsi="Times" w:cs="Times"/>
          <w:color w:val="101010"/>
          <w:sz w:val="27"/>
          <w:szCs w:val="27"/>
        </w:rPr>
      </w:pPr>
      <w:bookmarkStart w:id="0" w:name="_GoBack"/>
      <w:bookmarkEnd w:id="0"/>
    </w:p>
    <w:sectPr w:rsidR="0039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0C"/>
    <w:rsid w:val="00177813"/>
    <w:rsid w:val="001B4F99"/>
    <w:rsid w:val="00240E7B"/>
    <w:rsid w:val="003964DA"/>
    <w:rsid w:val="00445F25"/>
    <w:rsid w:val="00712BC2"/>
    <w:rsid w:val="007C1C40"/>
    <w:rsid w:val="00907A0C"/>
    <w:rsid w:val="00A94691"/>
    <w:rsid w:val="00E56152"/>
    <w:rsid w:val="00FB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0A0C"/>
  <w15:chartTrackingRefBased/>
  <w15:docId w15:val="{007F85AB-D01B-4B05-854A-ACE73367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6183">
      <w:bodyDiv w:val="1"/>
      <w:marLeft w:val="0"/>
      <w:marRight w:val="0"/>
      <w:marTop w:val="0"/>
      <w:marBottom w:val="0"/>
      <w:divBdr>
        <w:top w:val="none" w:sz="0" w:space="0" w:color="auto"/>
        <w:left w:val="none" w:sz="0" w:space="0" w:color="auto"/>
        <w:bottom w:val="none" w:sz="0" w:space="0" w:color="auto"/>
        <w:right w:val="none" w:sz="0" w:space="0" w:color="auto"/>
      </w:divBdr>
    </w:div>
    <w:div w:id="1012801005">
      <w:bodyDiv w:val="1"/>
      <w:marLeft w:val="0"/>
      <w:marRight w:val="0"/>
      <w:marTop w:val="0"/>
      <w:marBottom w:val="0"/>
      <w:divBdr>
        <w:top w:val="none" w:sz="0" w:space="0" w:color="auto"/>
        <w:left w:val="none" w:sz="0" w:space="0" w:color="auto"/>
        <w:bottom w:val="none" w:sz="0" w:space="0" w:color="auto"/>
        <w:right w:val="none" w:sz="0" w:space="0" w:color="auto"/>
      </w:divBdr>
    </w:div>
    <w:div w:id="15331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Hinsley</dc:creator>
  <cp:keywords/>
  <dc:description/>
  <cp:lastModifiedBy>Carrie Ann Williams</cp:lastModifiedBy>
  <cp:revision>2</cp:revision>
  <dcterms:created xsi:type="dcterms:W3CDTF">2019-08-12T15:01:00Z</dcterms:created>
  <dcterms:modified xsi:type="dcterms:W3CDTF">2019-08-12T15:01:00Z</dcterms:modified>
</cp:coreProperties>
</file>